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9A" w:rsidRDefault="0003759A" w:rsidP="0003759A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 9 лабораториялық жұмыс</w:t>
      </w:r>
    </w:p>
    <w:p w:rsidR="0003759A" w:rsidRDefault="0003759A" w:rsidP="0003759A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Тақырып: </w:t>
      </w:r>
      <w:r>
        <w:rPr>
          <w:b/>
          <w:sz w:val="28"/>
          <w:szCs w:val="28"/>
          <w:lang w:val="kk-KZ"/>
        </w:rPr>
        <w:t xml:space="preserve"> ТОТЫҒУ-ТОТЫҚСЫЗДАНУ РЕАКЦИЯЛАРЫ</w:t>
      </w:r>
    </w:p>
    <w:p w:rsidR="0003759A" w:rsidRDefault="0003759A" w:rsidP="0003759A">
      <w:pPr>
        <w:ind w:firstLine="397"/>
        <w:jc w:val="center"/>
        <w:rPr>
          <w:b/>
          <w:sz w:val="28"/>
          <w:szCs w:val="28"/>
          <w:lang w:val="kk-KZ"/>
        </w:rPr>
      </w:pPr>
    </w:p>
    <w:p w:rsidR="0003759A" w:rsidRDefault="0003759A" w:rsidP="0003759A">
      <w:pPr>
        <w:spacing w:line="247" w:lineRule="auto"/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</w:p>
    <w:p w:rsidR="0003759A" w:rsidRDefault="0003759A" w:rsidP="0003759A">
      <w:pPr>
        <w:spacing w:line="247" w:lineRule="auto"/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Мақсаты: Бұл лабораториялық жұмысты орындау барысында студенттерде келесі функционалдық  құзыреттіліктер қалыптасады:</w:t>
      </w:r>
    </w:p>
    <w:p w:rsidR="0003759A" w:rsidRDefault="0003759A" w:rsidP="0003759A">
      <w:pPr>
        <w:pStyle w:val="a3"/>
        <w:numPr>
          <w:ilvl w:val="0"/>
          <w:numId w:val="2"/>
        </w:numPr>
        <w:spacing w:line="247" w:lineRule="auto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Маңызды тотықтырғыштарды және маңызды тотықсыздандырғыштарды қолдана отырып, олардың қасеттерін іс-жүзінде көріп, түсіндіре білу</w:t>
      </w:r>
    </w:p>
    <w:p w:rsidR="0003759A" w:rsidRDefault="0003759A" w:rsidP="0003759A">
      <w:pPr>
        <w:pStyle w:val="a3"/>
        <w:numPr>
          <w:ilvl w:val="0"/>
          <w:numId w:val="2"/>
        </w:numPr>
        <w:spacing w:line="247" w:lineRule="auto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Тотығу-тотықсыздану реакциялары жүрген кездегі құбылыстарды айқындап, олардың жүру себептерін түсіндіре білу </w:t>
      </w:r>
    </w:p>
    <w:p w:rsidR="0003759A" w:rsidRPr="0003759A" w:rsidRDefault="0003759A" w:rsidP="0003759A">
      <w:pPr>
        <w:pStyle w:val="a3"/>
        <w:numPr>
          <w:ilvl w:val="0"/>
          <w:numId w:val="2"/>
        </w:numPr>
        <w:spacing w:line="247" w:lineRule="auto"/>
        <w:jc w:val="both"/>
        <w:rPr>
          <w:b/>
          <w:i/>
          <w:sz w:val="28"/>
          <w:szCs w:val="28"/>
          <w:lang w:val="kk-KZ"/>
        </w:rPr>
      </w:pPr>
      <w:r w:rsidRPr="0003759A">
        <w:rPr>
          <w:b/>
          <w:i/>
          <w:sz w:val="28"/>
          <w:szCs w:val="28"/>
          <w:lang w:val="kk-KZ"/>
        </w:rPr>
        <w:t>Тотығу</w:t>
      </w:r>
      <w:r>
        <w:rPr>
          <w:b/>
          <w:i/>
          <w:sz w:val="28"/>
          <w:szCs w:val="28"/>
          <w:lang w:val="kk-KZ"/>
        </w:rPr>
        <w:t xml:space="preserve">-тотықсыздану реакцияларын жүргізе білу, оларды теңестіре білу </w:t>
      </w:r>
      <w:r w:rsidRPr="0003759A">
        <w:rPr>
          <w:b/>
          <w:i/>
          <w:sz w:val="28"/>
          <w:szCs w:val="28"/>
          <w:lang w:val="kk-KZ"/>
        </w:rPr>
        <w:t xml:space="preserve"> </w:t>
      </w:r>
    </w:p>
    <w:p w:rsidR="0003759A" w:rsidRDefault="0003759A" w:rsidP="0003759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Тәжірибелер жасау: </w:t>
      </w:r>
    </w:p>
    <w:p w:rsidR="0003759A" w:rsidRDefault="0003759A" w:rsidP="0003759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</w:p>
    <w:p w:rsidR="0003759A" w:rsidRDefault="0003759A" w:rsidP="0003759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Жай заттардың қатысымен жүретін </w:t>
      </w:r>
    </w:p>
    <w:p w:rsidR="0003759A" w:rsidRDefault="0003759A" w:rsidP="0003759A">
      <w:pPr>
        <w:spacing w:line="247" w:lineRule="auto"/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тотығу-тотықсыздану реакциялары </w:t>
      </w:r>
    </w:p>
    <w:p w:rsidR="0003759A" w:rsidRDefault="0003759A" w:rsidP="0003759A">
      <w:pPr>
        <w:spacing w:line="247" w:lineRule="auto"/>
        <w:ind w:firstLine="397"/>
        <w:jc w:val="center"/>
        <w:rPr>
          <w:b/>
          <w:sz w:val="28"/>
          <w:szCs w:val="28"/>
          <w:lang w:val="kk-KZ"/>
        </w:rPr>
      </w:pPr>
    </w:p>
    <w:p w:rsidR="0003759A" w:rsidRDefault="0003759A" w:rsidP="0003759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А) Йодид ионның броммен тотығуы</w:t>
      </w:r>
    </w:p>
    <w:p w:rsidR="0003759A" w:rsidRDefault="0003759A" w:rsidP="0003759A">
      <w:pPr>
        <w:spacing w:line="247" w:lineRule="auto"/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spacing w:line="247" w:lineRule="auto"/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3-4 тамшы калий иодиді ерітіндісіне осынша көлемдегі бром суын қосу. Бром суы артық мөлшерде болмасын. Алынған ерітіндіге 3-4 тамшы крахмал қосып, ерітіндінің түсін белгі-</w:t>
      </w:r>
      <w:r>
        <w:rPr>
          <w:sz w:val="28"/>
          <w:szCs w:val="28"/>
          <w:lang w:val="kk-KZ"/>
        </w:rPr>
        <w:br/>
        <w:t xml:space="preserve">леу. </w:t>
      </w:r>
    </w:p>
    <w:p w:rsidR="0003759A" w:rsidRDefault="0003759A" w:rsidP="0003759A">
      <w:pPr>
        <w:spacing w:line="247" w:lineRule="auto"/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Б) Күкіртсутек суының йодпен тотығуы</w:t>
      </w:r>
    </w:p>
    <w:p w:rsidR="0003759A" w:rsidRDefault="0003759A" w:rsidP="0003759A">
      <w:pPr>
        <w:spacing w:line="247" w:lineRule="auto"/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spacing w:line="247" w:lineRule="auto"/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8-10 тамшы қаныққан күкіртсутек суына йодтың түсі өзгер</w:t>
      </w:r>
      <w:r>
        <w:rPr>
          <w:sz w:val="28"/>
          <w:szCs w:val="28"/>
          <w:lang w:val="kk-KZ"/>
        </w:rPr>
        <w:softHyphen/>
        <w:t>генше тамшылатып йод суын (калий йодидіндегі йод ерітіндісі) қосу. Ептеп ерітіндіні тұнбадан бөліп басқа пробиркаға құйып алып, оған 1-2 тамшы хлорсутек (2 моль/л) және 2-4 тамшы барий хлориді ерітінділерін қосу. Ерітіндіде қандай өзгеше</w:t>
      </w:r>
      <w:r>
        <w:rPr>
          <w:sz w:val="28"/>
          <w:szCs w:val="28"/>
          <w:lang w:val="kk-KZ"/>
        </w:rPr>
        <w:softHyphen/>
        <w:t>лік</w:t>
      </w:r>
      <w:r>
        <w:rPr>
          <w:sz w:val="28"/>
          <w:szCs w:val="28"/>
          <w:lang w:val="kk-KZ"/>
        </w:rPr>
        <w:softHyphen/>
        <w:t>тер байқалады?</w:t>
      </w:r>
    </w:p>
    <w:p w:rsidR="0003759A" w:rsidRDefault="0003759A" w:rsidP="0003759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В) Металдардың тотықсыздандырғыштық қасиеттері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пробирканың біреуіне мырыш, екіншісіне – темір, үшін</w:t>
      </w:r>
      <w:r>
        <w:rPr>
          <w:sz w:val="28"/>
          <w:szCs w:val="28"/>
          <w:lang w:val="kk-KZ"/>
        </w:rPr>
        <w:softHyphen/>
        <w:t>ші</w:t>
      </w:r>
      <w:r>
        <w:rPr>
          <w:sz w:val="28"/>
          <w:szCs w:val="28"/>
          <w:lang w:val="kk-KZ"/>
        </w:rPr>
        <w:softHyphen/>
        <w:t>сіне – мыс түйірлерін салып, оларға 5-6 тамшы қорғасын нитра</w:t>
      </w:r>
      <w:r>
        <w:rPr>
          <w:sz w:val="28"/>
          <w:szCs w:val="28"/>
          <w:lang w:val="kk-KZ"/>
        </w:rPr>
        <w:softHyphen/>
        <w:t>ты ерітіндісін қосу. Бірер минуттан кейін металдар түйірлерінің сыртында қорғасынның жылтыр кристалдарының түзілгенін байқауға болады. Қай жағдайда және неліктен металдар мен Pb-иондарының арасында электрондар алмасу байқалмайды? Тура сол мөлшерде жоғарыдағы металдарды тағы 3 пробиркаға са</w:t>
      </w:r>
      <w:r>
        <w:rPr>
          <w:sz w:val="28"/>
          <w:szCs w:val="28"/>
          <w:lang w:val="kk-KZ"/>
        </w:rPr>
        <w:softHyphen/>
        <w:t>лып, әрқайсысына 6-7 тамшы сынап (I) нитратын қосып, тәжіри</w:t>
      </w:r>
      <w:r>
        <w:rPr>
          <w:sz w:val="28"/>
          <w:szCs w:val="28"/>
          <w:lang w:val="kk-KZ"/>
        </w:rPr>
        <w:softHyphen/>
        <w:t>бені қайталау. Барлық 3 пробиркада сынап бөлінгені байқала ма?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Г) Теріс тотығу дәрежелі атомдардың тотықсыздан</w:t>
      </w:r>
      <w:r>
        <w:rPr>
          <w:b/>
          <w:sz w:val="28"/>
          <w:szCs w:val="28"/>
          <w:lang w:val="kk-KZ"/>
        </w:rPr>
        <w:softHyphen/>
        <w:t>дыр</w:t>
      </w:r>
      <w:r>
        <w:rPr>
          <w:b/>
          <w:sz w:val="28"/>
          <w:szCs w:val="28"/>
          <w:lang w:val="kk-KZ"/>
        </w:rPr>
        <w:softHyphen/>
        <w:t>ғыштық қасиеттері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пробиркаға 2-3 тамшы бром суын құю. Енді біреуіне бір</w:t>
      </w:r>
      <w:r>
        <w:rPr>
          <w:sz w:val="28"/>
          <w:szCs w:val="28"/>
          <w:lang w:val="kk-KZ"/>
        </w:rPr>
        <w:softHyphen/>
        <w:t>неше тамшы күкіртсутек суын, ал екіншісіне аммиактың 25%-ті ерітіндісінен қосу. Ерітінділердің түстері қалай өзгереді? Бром мен күкіртсутек әрекеттескенде шығатын заттардың біреуі кү</w:t>
      </w:r>
      <w:r>
        <w:rPr>
          <w:sz w:val="28"/>
          <w:szCs w:val="28"/>
          <w:lang w:val="kk-KZ"/>
        </w:rPr>
        <w:softHyphen/>
        <w:t>кірт, ал екіншісі аммиактан түзілетін азот екенін ескере отырып, реакция теңдеулерін жазу.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Д) Ең жоғары тотығу дәрежесіндегі элементтер атомда</w:t>
      </w:r>
      <w:r>
        <w:rPr>
          <w:b/>
          <w:sz w:val="28"/>
          <w:szCs w:val="28"/>
          <w:lang w:val="kk-KZ"/>
        </w:rPr>
        <w:softHyphen/>
        <w:t>рының тотықсыздандырғыш қасиеттері</w:t>
      </w:r>
    </w:p>
    <w:p w:rsidR="0003759A" w:rsidRDefault="0003759A" w:rsidP="0003759A">
      <w:pPr>
        <w:ind w:firstLine="397"/>
        <w:jc w:val="center"/>
        <w:rPr>
          <w:b/>
          <w:sz w:val="28"/>
          <w:szCs w:val="28"/>
          <w:lang w:val="kk-KZ"/>
        </w:rPr>
      </w:pP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Ең жоғары тотығу дәрежесіндегі мына элементтер: күкірт, хром, висмут, титан атомдарының электрондық формулаларын және графикалық кескіндерін жазу. Ақырғысына негізделе оты</w:t>
      </w:r>
      <w:r>
        <w:rPr>
          <w:sz w:val="28"/>
          <w:szCs w:val="28"/>
          <w:lang w:val="kk-KZ"/>
        </w:rPr>
        <w:softHyphen/>
        <w:t>рып, олардың химиялық реакцияларда тотықтырғыш әлде то</w:t>
      </w:r>
      <w:r>
        <w:rPr>
          <w:sz w:val="28"/>
          <w:szCs w:val="28"/>
          <w:lang w:val="kk-KZ"/>
        </w:rPr>
        <w:softHyphen/>
        <w:t>тық</w:t>
      </w:r>
      <w:r>
        <w:rPr>
          <w:sz w:val="28"/>
          <w:szCs w:val="28"/>
          <w:lang w:val="kk-KZ"/>
        </w:rPr>
        <w:softHyphen/>
        <w:t>сыздандырғыш бола алатындығын шешу. Өздеріңнің тұжы</w:t>
      </w:r>
      <w:r>
        <w:rPr>
          <w:sz w:val="28"/>
          <w:szCs w:val="28"/>
          <w:lang w:val="kk-KZ"/>
        </w:rPr>
        <w:softHyphen/>
        <w:t>рымдарыңды тексеру үшін мына тәжірибені жасаңдар.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3-4 тамшыдан күкіртсутек суын алу. Бірін</w:t>
      </w:r>
      <w:r>
        <w:rPr>
          <w:sz w:val="28"/>
          <w:szCs w:val="28"/>
          <w:lang w:val="kk-KZ"/>
        </w:rPr>
        <w:softHyphen/>
        <w:t>шісіне 2-3 тамшы күкірт қышқылын (ρ = 1,84 г/см</w:t>
      </w:r>
      <w:r>
        <w:rPr>
          <w:sz w:val="28"/>
          <w:szCs w:val="28"/>
          <w:vertAlign w:val="superscript"/>
          <w:lang w:val="kk-KZ"/>
        </w:rPr>
        <w:t>3</w:t>
      </w:r>
      <w:r>
        <w:rPr>
          <w:sz w:val="28"/>
          <w:szCs w:val="28"/>
          <w:lang w:val="kk-KZ"/>
        </w:rPr>
        <w:t>) қосу. Ері</w:t>
      </w:r>
      <w:r>
        <w:rPr>
          <w:sz w:val="28"/>
          <w:szCs w:val="28"/>
          <w:lang w:val="kk-KZ"/>
        </w:rPr>
        <w:softHyphen/>
        <w:t>тіндінің лайлануы күкірт түзілуімен байланысты. Өзінің әрбір тотығу дәрежесінде күкірт қандай қасиеттер көрсетеді?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Екінші пробиркаға 3-4 тамшы хлорсутек қышқылын </w:t>
      </w:r>
      <w:r>
        <w:rPr>
          <w:sz w:val="28"/>
          <w:szCs w:val="28"/>
          <w:lang w:val="kk-KZ"/>
        </w:rPr>
        <w:br/>
        <w:t>(2 моль/л) қосу. Тұнба неге түспейді? Енді жасыл түс пайда болғанша 1-2 тамшы калий дихроматының ерітіндісін қосу. Ерітінді неге лайланды?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Үшінші пробиркаға 2-3 тамшыдан марганец (ІІ) сульфа</w:t>
      </w:r>
      <w:r>
        <w:rPr>
          <w:sz w:val="28"/>
          <w:szCs w:val="28"/>
          <w:lang w:val="kk-KZ"/>
        </w:rPr>
        <w:softHyphen/>
        <w:t>ты-ның және азот қышқылының (2 моль/л) ерітінділерін құйып, сосын бір микрошпатель натрий висмутатын қосу. Күлгін түс пай</w:t>
      </w:r>
      <w:r>
        <w:rPr>
          <w:sz w:val="28"/>
          <w:szCs w:val="28"/>
          <w:lang w:val="kk-KZ"/>
        </w:rPr>
        <w:softHyphen/>
        <w:t>да болуы Мn</w:t>
      </w:r>
      <w:r>
        <w:rPr>
          <w:sz w:val="28"/>
          <w:szCs w:val="28"/>
          <w:vertAlign w:val="superscript"/>
          <w:lang w:val="kk-KZ"/>
        </w:rPr>
        <w:t>2+</w:t>
      </w:r>
      <w:r>
        <w:rPr>
          <w:sz w:val="28"/>
          <w:szCs w:val="28"/>
          <w:lang w:val="kk-KZ"/>
        </w:rPr>
        <w:t xml:space="preserve"> ионының перманганат ион Mn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</m:sup>
        </m:sSubSup>
      </m:oMath>
      <w:r>
        <w:rPr>
          <w:sz w:val="28"/>
          <w:szCs w:val="28"/>
          <w:lang w:val="kk-KZ"/>
        </w:rPr>
        <w:t xml:space="preserve"> дейін тоты</w:t>
      </w:r>
      <w:r>
        <w:rPr>
          <w:sz w:val="28"/>
          <w:szCs w:val="28"/>
          <w:lang w:val="kk-KZ"/>
        </w:rPr>
        <w:softHyphen/>
        <w:t>ғуын көрсетеді.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Төртінші пробиркаға 4-5 тамшы титан (ІV) оксосульфа</w:t>
      </w:r>
      <w:r>
        <w:rPr>
          <w:sz w:val="28"/>
          <w:szCs w:val="28"/>
          <w:lang w:val="kk-KZ"/>
        </w:rPr>
        <w:softHyphen/>
        <w:t>тының ерітіндісіне 2-3 тамшы күкірт қышқылын (эквивалентінің молярлық концентрациясы 4 моль/л) құйып, сосын мырыш түйі</w:t>
      </w:r>
      <w:r>
        <w:rPr>
          <w:sz w:val="28"/>
          <w:szCs w:val="28"/>
          <w:lang w:val="kk-KZ"/>
        </w:rPr>
        <w:softHyphen/>
        <w:t>рін салу. Күлгін түс пайда болуы титан (ІV) титан (ІІІ)-ке дейін тотықсыздандырылғанын көрсетеді.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Жасалған тәжірибелермен жоғарыдағы тұжырымдар дәлел</w:t>
      </w:r>
      <w:r>
        <w:rPr>
          <w:sz w:val="28"/>
          <w:szCs w:val="28"/>
          <w:lang w:val="kk-KZ"/>
        </w:rPr>
        <w:softHyphen/>
        <w:t>денді.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Ж) Молекула ішіндегі тотығу-тотықсыздану реакциясы</w:t>
      </w:r>
    </w:p>
    <w:p w:rsidR="0003759A" w:rsidRDefault="0003759A" w:rsidP="0003759A">
      <w:pPr>
        <w:ind w:firstLine="397"/>
        <w:jc w:val="center"/>
        <w:rPr>
          <w:b/>
          <w:sz w:val="28"/>
          <w:szCs w:val="28"/>
          <w:lang w:val="kk-KZ"/>
        </w:rPr>
      </w:pPr>
    </w:p>
    <w:p w:rsidR="0003759A" w:rsidRDefault="0003759A" w:rsidP="0003759A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а) Аммоний дихроматының молекула ішіндегі тотығу-тотықсыздануы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 жапырақ асбест үстіне аммоний дихроматынан кішкене төбешік жасау. Оның үстіне жанған сіріңке апарып, реакция жүр</w:t>
      </w:r>
      <w:r>
        <w:rPr>
          <w:sz w:val="28"/>
          <w:szCs w:val="28"/>
          <w:lang w:val="kk-KZ"/>
        </w:rPr>
        <w:softHyphen/>
        <w:t>генше балқыған кристалдарды қыздырып, «жанартаудың аты</w:t>
      </w:r>
      <w:r>
        <w:rPr>
          <w:sz w:val="28"/>
          <w:szCs w:val="28"/>
          <w:lang w:val="kk-KZ"/>
        </w:rPr>
        <w:softHyphen/>
        <w:t>луын» байқау. Реакция жүруінің өзгешеліктері мен өнімдері</w:t>
      </w:r>
      <w:r>
        <w:rPr>
          <w:sz w:val="28"/>
          <w:szCs w:val="28"/>
          <w:lang w:val="kk-KZ"/>
        </w:rPr>
        <w:softHyphen/>
        <w:t>не көңіл бөлу.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б) Калий перманганатының молекула ішіндегі тотығу-тотықсыздануы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Құрғақ пробиркаға 1-2 микрошпатель калий перманганатын салып, жанарғының азғантай жалынына қыздыру. Пробирка аузына бұрын дайындалған бықсыған шырақ апару. Газ бөлініп біткен соң, пробирканы суытып, оған 6-8 тамшы су қосу. Шыққан ерітіндінің түсі қандай? Ерітіндіні тұнбадан бөліп алу. Сұйылтқанда, әсіресе, бір тамшы сұйылтылған күкірт қышқы</w:t>
      </w:r>
      <w:r>
        <w:rPr>
          <w:sz w:val="28"/>
          <w:szCs w:val="28"/>
          <w:lang w:val="kk-KZ"/>
        </w:rPr>
        <w:softHyphen/>
        <w:t>лын қосқанда, ерітінді түсі қалай өзгерді? Тұнба түзілуін байқау. Реакция теңдеуін жазу.</w:t>
      </w:r>
    </w:p>
    <w:p w:rsidR="0003759A" w:rsidRDefault="0003759A" w:rsidP="0003759A">
      <w:pPr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spacing w:line="242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Е) Тотығу-тотықсыздану процестерінің жүруіне орта</w:t>
      </w:r>
      <w:r>
        <w:rPr>
          <w:b/>
          <w:sz w:val="28"/>
          <w:szCs w:val="28"/>
          <w:lang w:val="kk-KZ"/>
        </w:rPr>
        <w:softHyphen/>
        <w:t>ның әсері</w:t>
      </w:r>
    </w:p>
    <w:p w:rsidR="0003759A" w:rsidRDefault="0003759A" w:rsidP="0003759A">
      <w:pPr>
        <w:pStyle w:val="a3"/>
        <w:spacing w:after="0" w:line="242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59A" w:rsidRDefault="0003759A" w:rsidP="0003759A">
      <w:pPr>
        <w:spacing w:line="242" w:lineRule="auto"/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пробиркаға 3-4 тамшыдан калий перманганаты ерітінді</w:t>
      </w:r>
      <w:r>
        <w:rPr>
          <w:sz w:val="28"/>
          <w:szCs w:val="28"/>
          <w:lang w:val="kk-KZ"/>
        </w:rPr>
        <w:softHyphen/>
        <w:t>сін құю. Бірінші пробиркаға 3-4 тамшы күкірт қышқылы ерітін</w:t>
      </w:r>
      <w:r>
        <w:rPr>
          <w:sz w:val="28"/>
          <w:szCs w:val="28"/>
          <w:lang w:val="kk-KZ"/>
        </w:rPr>
        <w:softHyphen/>
        <w:t>дісін екіншісіне осынша су, ал үшіншісіне – сілті ерітіндісін қосу. Осыдан кейін 3 пробиркаға да 2 микрошпательден крис</w:t>
      </w:r>
      <w:r>
        <w:rPr>
          <w:sz w:val="28"/>
          <w:szCs w:val="28"/>
          <w:lang w:val="kk-KZ"/>
        </w:rPr>
        <w:softHyphen/>
        <w:t>тал</w:t>
      </w:r>
      <w:r>
        <w:rPr>
          <w:sz w:val="28"/>
          <w:szCs w:val="28"/>
          <w:lang w:val="kk-KZ"/>
        </w:rPr>
        <w:softHyphen/>
        <w:t>данған калий нитритін салып, кристалдар түгел ерігенше пробиркаларды айналдырып тұру. 3-4 минут өткеннен кейін үш жағдайда да ерітінділер түсінің өзгеруін белгілеу. Марганец қо</w:t>
      </w:r>
      <w:r>
        <w:rPr>
          <w:sz w:val="28"/>
          <w:szCs w:val="28"/>
          <w:lang w:val="kk-KZ"/>
        </w:rPr>
        <w:softHyphen/>
        <w:t>сылыстары оның әрбір тотығу дәрежесінде сипаттаушы түстері әртүрлі екенін білу керек: Mn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kk-KZ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</m:sup>
        </m:sSubSup>
      </m:oMath>
      <w:r>
        <w:rPr>
          <w:rFonts w:eastAsiaTheme="minorEastAsia"/>
          <w:sz w:val="28"/>
          <w:szCs w:val="28"/>
          <w:lang w:val="kk-KZ"/>
        </w:rPr>
        <w:t xml:space="preserve"> – күлгін түсті, </w:t>
      </w:r>
      <w:r>
        <w:rPr>
          <w:sz w:val="28"/>
          <w:szCs w:val="28"/>
          <w:lang w:val="kk-KZ"/>
        </w:rPr>
        <w:t>Mn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kk-KZ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2-</m:t>
            </m:r>
          </m:sup>
        </m:sSubSup>
      </m:oMath>
      <w:r>
        <w:rPr>
          <w:rFonts w:eastAsiaTheme="minorEastAsia"/>
          <w:sz w:val="28"/>
          <w:szCs w:val="28"/>
          <w:lang w:val="kk-KZ"/>
        </w:rPr>
        <w:t xml:space="preserve"> – жасыл, </w:t>
      </w:r>
      <w:r>
        <w:rPr>
          <w:sz w:val="28"/>
          <w:szCs w:val="28"/>
          <w:lang w:val="kk-KZ"/>
        </w:rPr>
        <w:t>Mn</w:t>
      </w:r>
      <w:r>
        <w:rPr>
          <w:sz w:val="28"/>
          <w:szCs w:val="28"/>
          <w:vertAlign w:val="superscript"/>
          <w:lang w:val="kk-KZ"/>
        </w:rPr>
        <w:t>2+</w:t>
      </w:r>
      <w:r>
        <w:rPr>
          <w:sz w:val="28"/>
          <w:szCs w:val="28"/>
          <w:lang w:val="kk-KZ"/>
        </w:rPr>
        <w:t xml:space="preserve"> – ионы өте әлсіз қызғылт түсті, ал концентрациясы өте аз болса тіпті түссіз болады.</w:t>
      </w:r>
    </w:p>
    <w:p w:rsidR="0003759A" w:rsidRDefault="0003759A" w:rsidP="0003759A">
      <w:pPr>
        <w:spacing w:line="242" w:lineRule="auto"/>
        <w:rPr>
          <w:b/>
          <w:sz w:val="28"/>
          <w:szCs w:val="28"/>
          <w:lang w:val="kk-KZ"/>
        </w:rPr>
      </w:pPr>
    </w:p>
    <w:p w:rsidR="0003759A" w:rsidRDefault="0003759A" w:rsidP="0003759A">
      <w:pPr>
        <w:spacing w:line="242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  <w:lang w:val="kk-KZ"/>
        </w:rPr>
        <w:t>Калий перманганатын қымыздық қышқылымен тотықсыздандыру</w:t>
      </w:r>
    </w:p>
    <w:p w:rsidR="0003759A" w:rsidRDefault="0003759A" w:rsidP="0003759A">
      <w:pPr>
        <w:spacing w:line="242" w:lineRule="auto"/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spacing w:line="242" w:lineRule="auto"/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5-6 тамшыдан қымыздық қышқылы мен хлор</w:t>
      </w:r>
      <w:r>
        <w:rPr>
          <w:sz w:val="28"/>
          <w:szCs w:val="28"/>
          <w:lang w:val="kk-KZ"/>
        </w:rPr>
        <w:softHyphen/>
        <w:t>сутек қышқылы (2 моль/л) ерітінділерін алу керек. Стакандағы ыстық суда 4-5 минут пробирканы ұстап, 70-80 ͦ С-қа дейін жы</w:t>
      </w:r>
      <w:r>
        <w:rPr>
          <w:sz w:val="28"/>
          <w:szCs w:val="28"/>
          <w:lang w:val="kk-KZ"/>
        </w:rPr>
        <w:softHyphen/>
        <w:t>лы</w:t>
      </w:r>
      <w:r>
        <w:rPr>
          <w:sz w:val="28"/>
          <w:szCs w:val="28"/>
          <w:lang w:val="kk-KZ"/>
        </w:rPr>
        <w:softHyphen/>
        <w:t>ту. Енді пробирканы алып, әрбір тамшы қосқан сайын ерітін</w:t>
      </w:r>
      <w:r>
        <w:rPr>
          <w:sz w:val="28"/>
          <w:szCs w:val="28"/>
          <w:lang w:val="kk-KZ"/>
        </w:rPr>
        <w:softHyphen/>
        <w:t>діні араластырып, бірнеше тамшы калий перманганаты ерітін</w:t>
      </w:r>
      <w:r>
        <w:rPr>
          <w:sz w:val="28"/>
          <w:szCs w:val="28"/>
          <w:lang w:val="kk-KZ"/>
        </w:rPr>
        <w:softHyphen/>
        <w:t>дісін қосу. Кейінгі ерітіндінің түсі өзгеруін байқау. Қандай газ бөлінеді?</w:t>
      </w:r>
    </w:p>
    <w:p w:rsidR="0003759A" w:rsidRDefault="0003759A" w:rsidP="0003759A">
      <w:pPr>
        <w:spacing w:line="242" w:lineRule="auto"/>
        <w:ind w:firstLine="397"/>
        <w:jc w:val="both"/>
        <w:rPr>
          <w:sz w:val="28"/>
          <w:szCs w:val="28"/>
          <w:lang w:val="kk-KZ"/>
        </w:rPr>
      </w:pPr>
    </w:p>
    <w:p w:rsidR="0003759A" w:rsidRDefault="0003759A" w:rsidP="0003759A">
      <w:pPr>
        <w:spacing w:line="242" w:lineRule="auto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</w:t>
      </w:r>
    </w:p>
    <w:p w:rsidR="0003759A" w:rsidRDefault="0003759A" w:rsidP="0003759A">
      <w:pPr>
        <w:pStyle w:val="a3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Тотығу дәрежесі дегеніміз не?</w:t>
      </w:r>
    </w:p>
    <w:p w:rsidR="0003759A" w:rsidRDefault="0003759A" w:rsidP="0003759A">
      <w:pPr>
        <w:pStyle w:val="a3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Маңызды тотықтырғыштарды атап өтіңіздер</w:t>
      </w:r>
    </w:p>
    <w:p w:rsidR="0003759A" w:rsidRDefault="0003759A" w:rsidP="0003759A">
      <w:pPr>
        <w:pStyle w:val="a3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Маңызды тотықсыздандырғыштарды ата өтіңіздер</w:t>
      </w:r>
    </w:p>
    <w:p w:rsidR="0003759A" w:rsidRDefault="0003759A" w:rsidP="0003759A">
      <w:pPr>
        <w:pStyle w:val="a3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Тотығу дегеніміз не?</w:t>
      </w:r>
    </w:p>
    <w:p w:rsidR="0003759A" w:rsidRDefault="0003759A" w:rsidP="0003759A">
      <w:pPr>
        <w:pStyle w:val="a3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Тотықсыздану дегеніміз не?</w:t>
      </w:r>
    </w:p>
    <w:p w:rsidR="0003759A" w:rsidRDefault="0003759A" w:rsidP="0003759A">
      <w:pPr>
        <w:pStyle w:val="a3"/>
        <w:numPr>
          <w:ilvl w:val="0"/>
          <w:numId w:val="1"/>
        </w:num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Тотығу-тотықсыздану реакцияларын теңестіру әдістерін атап өтіңіздер және мысалмен түсіндіріңіздер</w:t>
      </w:r>
    </w:p>
    <w:p w:rsidR="0003759A" w:rsidRDefault="0003759A" w:rsidP="0003759A">
      <w:pPr>
        <w:tabs>
          <w:tab w:val="left" w:pos="3780"/>
        </w:tabs>
        <w:ind w:left="567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</w:t>
      </w:r>
    </w:p>
    <w:p w:rsidR="0003759A" w:rsidRPr="0003759A" w:rsidRDefault="0003759A" w:rsidP="0003759A">
      <w:pPr>
        <w:tabs>
          <w:tab w:val="left" w:pos="3780"/>
        </w:tabs>
        <w:ind w:left="567"/>
        <w:rPr>
          <w:rFonts w:eastAsiaTheme="minorEastAsia"/>
          <w:sz w:val="28"/>
          <w:szCs w:val="28"/>
          <w:lang w:val="kk-KZ"/>
        </w:rPr>
      </w:pPr>
      <w:r w:rsidRPr="0003759A">
        <w:rPr>
          <w:rFonts w:eastAsiaTheme="minorEastAsia"/>
          <w:sz w:val="28"/>
          <w:szCs w:val="28"/>
          <w:lang w:val="kk-KZ"/>
        </w:rPr>
        <w:t>Әдебиет</w:t>
      </w:r>
    </w:p>
    <w:p w:rsidR="0003759A" w:rsidRPr="0003759A" w:rsidRDefault="0003759A" w:rsidP="0003759A">
      <w:pPr>
        <w:spacing w:line="252" w:lineRule="auto"/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3759A">
        <w:rPr>
          <w:sz w:val="28"/>
          <w:szCs w:val="28"/>
          <w:lang w:val="kk-KZ"/>
        </w:rPr>
        <w:t>1.Бірімжанов Б.А. Жалпы химия.- Алматы: Қазақ университеті, 2011.- 744 б.</w:t>
      </w:r>
    </w:p>
    <w:p w:rsidR="0003759A" w:rsidRPr="0003759A" w:rsidRDefault="0003759A" w:rsidP="0003759A">
      <w:pPr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3759A">
        <w:rPr>
          <w:sz w:val="28"/>
          <w:szCs w:val="28"/>
          <w:lang w:val="kk-KZ"/>
        </w:rPr>
        <w:t xml:space="preserve"> 2. Баешова А.Қ. Химия. Оқу құралы. Өнделіп, толықтырылған екінші басылым.  – Алматы: Қазақ университеті,  2019. – 288 б.</w:t>
      </w:r>
    </w:p>
    <w:p w:rsidR="0003759A" w:rsidRPr="0003759A" w:rsidRDefault="0003759A" w:rsidP="0003759A">
      <w:pPr>
        <w:ind w:left="567" w:right="-85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03759A">
        <w:rPr>
          <w:sz w:val="28"/>
          <w:szCs w:val="28"/>
          <w:lang w:val="kk-KZ"/>
        </w:rPr>
        <w:t xml:space="preserve"> 3. Баешова А.Қ. Жалпы химия (зертханалық жұмыстардың жинағы): оқу құралы. – Алматы: Қазақ университеті,  2011. – 90 бет. </w:t>
      </w:r>
    </w:p>
    <w:p w:rsidR="0003759A" w:rsidRPr="0003759A" w:rsidRDefault="0003759A" w:rsidP="0003759A">
      <w:pPr>
        <w:spacing w:line="252" w:lineRule="auto"/>
        <w:ind w:left="567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</w:t>
      </w:r>
      <w:r w:rsidRPr="0003759A">
        <w:rPr>
          <w:sz w:val="28"/>
          <w:szCs w:val="28"/>
          <w:lang w:val="kk-KZ" w:eastAsia="en-US"/>
        </w:rPr>
        <w:t xml:space="preserve">  4</w:t>
      </w:r>
      <w:r w:rsidRPr="0003759A">
        <w:rPr>
          <w:sz w:val="28"/>
          <w:szCs w:val="28"/>
          <w:lang w:val="kk-KZ"/>
        </w:rPr>
        <w:t>. Баешова А.К., Сулейменова О.Я. Химия: оқу-әдістемелік құрал. – Алматы: Қазақ университеті, 2016. – 136 б.</w:t>
      </w:r>
    </w:p>
    <w:p w:rsidR="0003759A" w:rsidRPr="0003759A" w:rsidRDefault="0003759A" w:rsidP="0003759A">
      <w:pPr>
        <w:ind w:left="567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 w:eastAsia="en-US"/>
        </w:rPr>
        <w:t xml:space="preserve"> </w:t>
      </w:r>
      <w:bookmarkStart w:id="0" w:name="_GoBack"/>
      <w:bookmarkEnd w:id="0"/>
      <w:r w:rsidRPr="0003759A">
        <w:rPr>
          <w:rStyle w:val="a4"/>
          <w:sz w:val="28"/>
          <w:szCs w:val="28"/>
          <w:lang w:val="kk-KZ" w:eastAsia="en-US"/>
        </w:rPr>
        <w:t xml:space="preserve">    </w:t>
      </w:r>
    </w:p>
    <w:p w:rsidR="0003759A" w:rsidRPr="0003759A" w:rsidRDefault="0003759A" w:rsidP="0003759A">
      <w:pPr>
        <w:ind w:left="567"/>
        <w:rPr>
          <w:lang w:val="kk-KZ"/>
        </w:rPr>
      </w:pPr>
      <w:r>
        <w:rPr>
          <w:lang w:val="kk-KZ"/>
        </w:rPr>
        <w:t xml:space="preserve"> </w:t>
      </w:r>
    </w:p>
    <w:p w:rsidR="00227604" w:rsidRPr="0003759A" w:rsidRDefault="00227604">
      <w:pPr>
        <w:rPr>
          <w:lang w:val="kk-KZ"/>
        </w:rPr>
      </w:pPr>
    </w:p>
    <w:sectPr w:rsidR="00227604" w:rsidRPr="0003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D247E"/>
    <w:multiLevelType w:val="hybridMultilevel"/>
    <w:tmpl w:val="1248DC1E"/>
    <w:lvl w:ilvl="0" w:tplc="71D8E3EA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EDD1D13"/>
    <w:multiLevelType w:val="hybridMultilevel"/>
    <w:tmpl w:val="A2647260"/>
    <w:lvl w:ilvl="0" w:tplc="2E4456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9"/>
    <w:rsid w:val="0003759A"/>
    <w:rsid w:val="00227604"/>
    <w:rsid w:val="002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C38A-5D08-4C20-B5A8-5C6B3AE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9A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037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2</cp:revision>
  <dcterms:created xsi:type="dcterms:W3CDTF">2019-10-31T19:25:00Z</dcterms:created>
  <dcterms:modified xsi:type="dcterms:W3CDTF">2019-10-31T19:31:00Z</dcterms:modified>
</cp:coreProperties>
</file>